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0" w:rsidRPr="00391380" w:rsidRDefault="00391380" w:rsidP="00391380">
      <w:pPr>
        <w:jc w:val="center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纵坑切梢</w:t>
      </w:r>
      <w:proofErr w:type="gramEnd"/>
      <w:r w:rsidRPr="00B0733A">
        <w:rPr>
          <w:rFonts w:hint="eastAsia"/>
          <w:b/>
          <w:sz w:val="28"/>
          <w:szCs w:val="28"/>
        </w:rPr>
        <w:t>小蠹诱芯及诱捕器使用说明</w:t>
      </w:r>
    </w:p>
    <w:p w:rsidR="00BE3C30" w:rsidRPr="001835AE" w:rsidRDefault="00BE3C30" w:rsidP="001835AE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1835AE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BE3C30" w:rsidRPr="001835AE" w:rsidRDefault="00BE3C30" w:rsidP="001835A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835AE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纵坑切梢小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蠹虫介绍：</w:t>
      </w:r>
    </w:p>
    <w:p w:rsidR="00391380" w:rsidRPr="00391380" w:rsidRDefault="00391380" w:rsidP="00391380">
      <w:pPr>
        <w:spacing w:line="360" w:lineRule="auto"/>
        <w:ind w:firstLineChars="200" w:firstLine="420"/>
        <w:rPr>
          <w:rFonts w:asciiTheme="minorEastAsia" w:eastAsiaTheme="minorEastAsia" w:hAnsiTheme="minorEastAsia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title="&quot;&quot;" style="position:absolute;left:0;text-align:left;margin-left:-3.2pt;margin-top:24.35pt;width:165.2pt;height:114pt;z-index:251662336;mso-position-horizontal-relative:text;mso-position-vertical-relative:text" o:button="t">
            <v:imagedata r:id="rId8" r:href="rId9"/>
            <w10:wrap type="square"/>
          </v:shape>
        </w:pict>
      </w:r>
      <w:r w:rsidRPr="00391380">
        <w:rPr>
          <w:rFonts w:asciiTheme="minorEastAsia" w:eastAsiaTheme="minorEastAsia" w:hAnsiTheme="minorEastAsia"/>
          <w:sz w:val="24"/>
        </w:rPr>
        <w:t xml:space="preserve">分布于中国辽宁、河南、陕西、江苏、浙江、湖南、四川、云南等省，日本、朝鲜、蒙古、前苏联及一些西欧国家。危害华山松、高山松、油松、云南松及其他松属树种。 </w:t>
      </w:r>
    </w:p>
    <w:p w:rsidR="00391380" w:rsidRPr="00391380" w:rsidRDefault="00391380" w:rsidP="0039138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91380">
        <w:rPr>
          <w:rFonts w:asciiTheme="minorEastAsia" w:eastAsiaTheme="minorEastAsia" w:hAnsiTheme="minorEastAsia"/>
          <w:sz w:val="24"/>
        </w:rPr>
        <w:t>该虫一般1年发生1代，亦可产生姐妹代。以幼虫、成虫在树皮下越冬。在我国南方，该虫一般3月下旬成虫开始飞出，取食马尾松梢头，这是越冬后的补充营养（复壮营养）时期，然后成虫在衰弱立木或采伐后的</w:t>
      </w:r>
      <w:proofErr w:type="gramStart"/>
      <w:r w:rsidRPr="00391380">
        <w:rPr>
          <w:rFonts w:asciiTheme="minorEastAsia" w:eastAsiaTheme="minorEastAsia" w:hAnsiTheme="minorEastAsia"/>
          <w:sz w:val="24"/>
        </w:rPr>
        <w:t>干枝内筑</w:t>
      </w:r>
      <w:proofErr w:type="gramEnd"/>
      <w:r w:rsidRPr="00391380">
        <w:rPr>
          <w:rFonts w:asciiTheme="minorEastAsia" w:eastAsiaTheme="minorEastAsia" w:hAnsiTheme="minorEastAsia"/>
          <w:sz w:val="24"/>
        </w:rPr>
        <w:t>繁殖坑道，交尾产卵。4月中旬幼虫孵化，幼虫期约1个月，5月中旬开始化蛹。5月下旬至6月上旬新成虫出现，开始蛀食新枝梢头，这是越冬前的补充营养（成熟营养）时期，8月底至9月初成虫越冬。繁殖坑道筑于树皮与边材之间，母坑道</w:t>
      </w:r>
      <w:proofErr w:type="gramStart"/>
      <w:r w:rsidRPr="00391380">
        <w:rPr>
          <w:rFonts w:asciiTheme="minorEastAsia" w:eastAsiaTheme="minorEastAsia" w:hAnsiTheme="minorEastAsia"/>
          <w:sz w:val="24"/>
        </w:rPr>
        <w:t>单纵坑</w:t>
      </w:r>
      <w:proofErr w:type="gramEnd"/>
      <w:r w:rsidRPr="00391380">
        <w:rPr>
          <w:rFonts w:asciiTheme="minorEastAsia" w:eastAsiaTheme="minorEastAsia" w:hAnsiTheme="minorEastAsia"/>
          <w:sz w:val="24"/>
        </w:rPr>
        <w:t>，长5—6cm ，最长可达 15cm 以上；子坑道约10—15条。该虫卵、幼虫、</w:t>
      </w:r>
      <w:proofErr w:type="gramStart"/>
      <w:r w:rsidRPr="00391380">
        <w:rPr>
          <w:rFonts w:asciiTheme="minorEastAsia" w:eastAsiaTheme="minorEastAsia" w:hAnsiTheme="minorEastAsia"/>
          <w:sz w:val="24"/>
        </w:rPr>
        <w:t>蛹均在</w:t>
      </w:r>
      <w:proofErr w:type="gramEnd"/>
      <w:r w:rsidRPr="00391380">
        <w:rPr>
          <w:rFonts w:asciiTheme="minorEastAsia" w:eastAsiaTheme="minorEastAsia" w:hAnsiTheme="minorEastAsia"/>
          <w:sz w:val="24"/>
        </w:rPr>
        <w:t>坑道内度过，新成虫羽化后蛀入树梢，蛀食松枝，蛀孔直径约 3mm ，自下向上逐渐深入髓部，蛀食一定距离后退出旧孔，另</w:t>
      </w:r>
      <w:proofErr w:type="gramStart"/>
      <w:r w:rsidRPr="00391380">
        <w:rPr>
          <w:rFonts w:asciiTheme="minorEastAsia" w:eastAsiaTheme="minorEastAsia" w:hAnsiTheme="minorEastAsia"/>
          <w:sz w:val="24"/>
        </w:rPr>
        <w:t>蛀新孔</w:t>
      </w:r>
      <w:proofErr w:type="gramEnd"/>
      <w:r w:rsidRPr="00391380">
        <w:rPr>
          <w:rFonts w:asciiTheme="minorEastAsia" w:eastAsiaTheme="minorEastAsia" w:hAnsiTheme="minorEastAsia"/>
          <w:sz w:val="24"/>
        </w:rPr>
        <w:t>。</w:t>
      </w:r>
    </w:p>
    <w:p w:rsidR="00391380" w:rsidRPr="00391380" w:rsidRDefault="00391380" w:rsidP="0039138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91380">
        <w:rPr>
          <w:rFonts w:asciiTheme="minorEastAsia" w:eastAsiaTheme="minorEastAsia" w:hAnsiTheme="minorEastAsia"/>
          <w:sz w:val="24"/>
        </w:rPr>
        <w:t>该虫的整个生活史的绝大部分时间在枝干内部，隐蔽性极强，在云南，年均温度14-20</w:t>
      </w:r>
      <w:r w:rsidRPr="00391380">
        <w:rPr>
          <w:rFonts w:asciiTheme="minorEastAsia" w:eastAsiaTheme="minorEastAsia" w:hAnsiTheme="minorEastAsia" w:cs="宋体" w:hint="eastAsia"/>
          <w:sz w:val="24"/>
        </w:rPr>
        <w:t>℃</w:t>
      </w:r>
      <w:r w:rsidRPr="00391380">
        <w:rPr>
          <w:rFonts w:asciiTheme="minorEastAsia" w:eastAsiaTheme="minorEastAsia" w:hAnsiTheme="minorEastAsia"/>
          <w:sz w:val="24"/>
        </w:rPr>
        <w:t xml:space="preserve"> ，月均温度8-23</w:t>
      </w:r>
      <w:r w:rsidRPr="00391380">
        <w:rPr>
          <w:rFonts w:asciiTheme="minorEastAsia" w:eastAsiaTheme="minorEastAsia" w:hAnsiTheme="minorEastAsia" w:cs="宋体" w:hint="eastAsia"/>
          <w:sz w:val="24"/>
        </w:rPr>
        <w:t>℃</w:t>
      </w:r>
      <w:r w:rsidRPr="00391380">
        <w:rPr>
          <w:rFonts w:asciiTheme="minorEastAsia" w:eastAsiaTheme="minorEastAsia" w:hAnsiTheme="minorEastAsia"/>
          <w:sz w:val="24"/>
        </w:rPr>
        <w:t xml:space="preserve"> 的范围内均适合云南</w:t>
      </w:r>
      <w:proofErr w:type="gramStart"/>
      <w:r w:rsidRPr="00391380">
        <w:rPr>
          <w:rFonts w:asciiTheme="minorEastAsia" w:eastAsiaTheme="minorEastAsia" w:hAnsiTheme="minorEastAsia"/>
          <w:sz w:val="24"/>
        </w:rPr>
        <w:t>纵坑切梢</w:t>
      </w:r>
      <w:proofErr w:type="gramEnd"/>
      <w:r w:rsidRPr="00391380">
        <w:rPr>
          <w:rFonts w:asciiTheme="minorEastAsia" w:eastAsiaTheme="minorEastAsia" w:hAnsiTheme="minorEastAsia"/>
          <w:sz w:val="24"/>
        </w:rPr>
        <w:t xml:space="preserve">小蠹的生长发育。 </w:t>
      </w:r>
    </w:p>
    <w:p w:rsidR="00391380" w:rsidRPr="00391380" w:rsidRDefault="00391380" w:rsidP="00391380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/>
          <w:sz w:val="24"/>
        </w:rPr>
        <w:t>该虫有效侵入孔数量与大气平均相对湿度呈负相关，与月平均气温呈正相关，在气候干旱的情况下，月平均气温高，该虫有效侵入孔增加，虫口数量大，危害严重。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391380">
        <w:rPr>
          <w:rFonts w:asciiTheme="minorEastAsia" w:eastAsiaTheme="minorEastAsia" w:hAnsiTheme="minorEastAsia" w:hint="eastAsia"/>
          <w:b/>
          <w:sz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</w:rPr>
        <w:t>配套</w:t>
      </w:r>
      <w:r w:rsidRPr="00391380">
        <w:rPr>
          <w:rFonts w:asciiTheme="minorEastAsia" w:eastAsiaTheme="minorEastAsia" w:hAnsiTheme="minorEastAsia" w:hint="eastAsia"/>
          <w:b/>
          <w:sz w:val="24"/>
        </w:rPr>
        <w:t>产品说明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 1、</w:t>
      </w:r>
      <w:r w:rsidRPr="00391380">
        <w:rPr>
          <w:rFonts w:asciiTheme="minorEastAsia" w:eastAsiaTheme="minorEastAsia" w:hAnsiTheme="minorEastAsia" w:hint="eastAsia"/>
          <w:b/>
          <w:sz w:val="24"/>
        </w:rPr>
        <w:t>诱捕器</w:t>
      </w:r>
      <w:r>
        <w:rPr>
          <w:rFonts w:asciiTheme="minorEastAsia" w:eastAsiaTheme="minorEastAsia" w:hAnsiTheme="minorEastAsia" w:hint="eastAsia"/>
          <w:sz w:val="24"/>
        </w:rPr>
        <w:t>-</w:t>
      </w:r>
      <w:r w:rsidRPr="00391380">
        <w:rPr>
          <w:rFonts w:asciiTheme="minorEastAsia" w:eastAsiaTheme="minorEastAsia" w:hAnsiTheme="minorEastAsia" w:hint="eastAsia"/>
          <w:sz w:val="24"/>
        </w:rPr>
        <w:t>漏斗形诱捕器（见附图）</w:t>
      </w:r>
    </w:p>
    <w:p w:rsidR="00391380" w:rsidRPr="00391380" w:rsidRDefault="00391380" w:rsidP="00391380">
      <w:pPr>
        <w:spacing w:line="360" w:lineRule="auto"/>
        <w:ind w:firstLineChars="171" w:firstLine="410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>2、</w:t>
      </w:r>
      <w:r w:rsidRPr="00391380">
        <w:rPr>
          <w:rFonts w:asciiTheme="minorEastAsia" w:eastAsiaTheme="minorEastAsia" w:hAnsiTheme="minorEastAsia" w:hint="eastAsia"/>
          <w:b/>
          <w:sz w:val="24"/>
        </w:rPr>
        <w:t>诱芯</w:t>
      </w:r>
      <w:r>
        <w:rPr>
          <w:rFonts w:asciiTheme="minorEastAsia" w:eastAsiaTheme="minorEastAsia" w:hAnsiTheme="minorEastAsia" w:hint="eastAsia"/>
          <w:sz w:val="24"/>
        </w:rPr>
        <w:t>-</w:t>
      </w:r>
      <w:r w:rsidRPr="00391380">
        <w:rPr>
          <w:rFonts w:asciiTheme="minorEastAsia" w:eastAsiaTheme="minorEastAsia" w:hAnsiTheme="minorEastAsia" w:hint="eastAsia"/>
          <w:sz w:val="24"/>
        </w:rPr>
        <w:t>缓释性塑料袋，内装有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纵坑切梢小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蠹虫聚集信息素。</w:t>
      </w:r>
    </w:p>
    <w:p w:rsidR="00391380" w:rsidRPr="00391380" w:rsidRDefault="00391380" w:rsidP="00391380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>3、</w:t>
      </w:r>
      <w:r w:rsidRPr="00391380">
        <w:rPr>
          <w:rFonts w:asciiTheme="minorEastAsia" w:eastAsiaTheme="minorEastAsia" w:hAnsiTheme="minorEastAsia" w:hint="eastAsia"/>
          <w:b/>
          <w:sz w:val="24"/>
        </w:rPr>
        <w:t>聚集信息素</w:t>
      </w:r>
      <w:proofErr w:type="gramStart"/>
      <w:r w:rsidRPr="00391380">
        <w:rPr>
          <w:rFonts w:asciiTheme="minorEastAsia" w:eastAsiaTheme="minorEastAsia" w:hAnsiTheme="minorEastAsia" w:hint="eastAsia"/>
          <w:b/>
          <w:sz w:val="24"/>
        </w:rPr>
        <w:t>诱</w:t>
      </w:r>
      <w:proofErr w:type="gramEnd"/>
      <w:r w:rsidRPr="00391380">
        <w:rPr>
          <w:rFonts w:asciiTheme="minorEastAsia" w:eastAsiaTheme="minorEastAsia" w:hAnsiTheme="minorEastAsia" w:hint="eastAsia"/>
          <w:b/>
          <w:sz w:val="24"/>
        </w:rPr>
        <w:t>虫原理</w:t>
      </w:r>
    </w:p>
    <w:p w:rsidR="00391380" w:rsidRPr="00391380" w:rsidRDefault="00391380" w:rsidP="00391380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>利用小蠹虫之间聚集信息素能够大量快速聚集同种小蠹虫的原理，我公司引进国外成熟技术，配制成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纵坑切梢小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蠹虫引诱剂。将引诱剂装入一种缓释性塑料袋（诱芯）定量缓释，在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纵坑切梢小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蠹虫羽化扬飞期，与小蠹虫诱捕器一起悬挂在被害林地，将小蠹虫引诱到诱捕器内，集中消灭，起到杀死小蠹虫、降低虫口密度的作用。该诱芯具有不污染、不杀伤天敌、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诱虫效果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显著等特点。可以有效地用于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对纵坑切梢小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蠹虫的监测和防治。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b/>
          <w:sz w:val="24"/>
        </w:rPr>
        <w:t>二、诱芯及诱捕器使用说明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>1、将诱捕器固定在林缘空地距树林10~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米"/>
        </w:smartTagPr>
        <w:r w:rsidRPr="00391380">
          <w:rPr>
            <w:rFonts w:asciiTheme="minorEastAsia" w:eastAsiaTheme="minorEastAsia" w:hAnsiTheme="minorEastAsia" w:hint="eastAsia"/>
            <w:sz w:val="24"/>
          </w:rPr>
          <w:t>15米</w:t>
        </w:r>
      </w:smartTag>
      <w:r w:rsidRPr="00391380">
        <w:rPr>
          <w:rFonts w:asciiTheme="minorEastAsia" w:eastAsiaTheme="minorEastAsia" w:hAnsiTheme="minorEastAsia" w:hint="eastAsia"/>
          <w:sz w:val="24"/>
        </w:rPr>
        <w:t>处或直径超过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 w:rsidRPr="00391380">
          <w:rPr>
            <w:rFonts w:asciiTheme="minorEastAsia" w:eastAsiaTheme="minorEastAsia" w:hAnsiTheme="minorEastAsia" w:hint="eastAsia"/>
            <w:sz w:val="24"/>
          </w:rPr>
          <w:t>20米</w:t>
        </w:r>
      </w:smartTag>
      <w:r w:rsidRPr="00391380">
        <w:rPr>
          <w:rFonts w:asciiTheme="minorEastAsia" w:eastAsiaTheme="minorEastAsia" w:hAnsiTheme="minorEastAsia" w:hint="eastAsia"/>
          <w:sz w:val="24"/>
        </w:rPr>
        <w:t>林间空地中心处，高度（底部）距地面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米"/>
        </w:smartTagPr>
        <w:r w:rsidRPr="00391380">
          <w:rPr>
            <w:rFonts w:asciiTheme="minorEastAsia" w:eastAsiaTheme="minorEastAsia" w:hAnsiTheme="minorEastAsia" w:hint="eastAsia"/>
            <w:sz w:val="24"/>
          </w:rPr>
          <w:t>1.5米</w:t>
        </w:r>
      </w:smartTag>
      <w:r w:rsidRPr="00391380">
        <w:rPr>
          <w:rFonts w:asciiTheme="minorEastAsia" w:eastAsiaTheme="minorEastAsia" w:hAnsiTheme="minorEastAsia" w:hint="eastAsia"/>
          <w:sz w:val="24"/>
        </w:rPr>
        <w:t>处。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391380">
        <w:rPr>
          <w:rFonts w:asciiTheme="minorEastAsia" w:eastAsiaTheme="minorEastAsia" w:hAnsiTheme="minorEastAsia" w:hint="eastAsia"/>
          <w:sz w:val="24"/>
        </w:rPr>
        <w:t>2、将诱芯从包装内取出一小袋，使用时通过利器在袋子上部空余处，扎小孔，将随附的软绳子一根穿过此孔后，挂在漏斗诱捕器中上部的连接杆上，达到稳定释放的目的。如果需要加强释放剂量，可以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在袋身用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小针刺一排小微孔增加释放。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 xml:space="preserve">  3、诱捕器固定好后需要重点监测的每天要有人登记</w:t>
      </w:r>
      <w:proofErr w:type="gramStart"/>
      <w:r w:rsidRPr="0039138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391380">
        <w:rPr>
          <w:rFonts w:asciiTheme="minorEastAsia" w:eastAsiaTheme="minorEastAsia" w:hAnsiTheme="minorEastAsia" w:hint="eastAsia"/>
          <w:sz w:val="24"/>
        </w:rPr>
        <w:t>虫数量，其它每隔7-10天检查一次。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/>
          <w:noProof/>
          <w:sz w:val="24"/>
        </w:rPr>
        <w:pict>
          <v:shape id="_x0000_s1026" type="#_x0000_t75" style="position:absolute;left:0;text-align:left;margin-left:380.2pt;margin-top:45.8pt;width:104.4pt;height:208.8pt;z-index:251660288">
            <v:imagedata r:id="rId10" o:title="多层漏斗诱捕器(鞘翅目用）"/>
            <w10:wrap type="square"/>
          </v:shape>
        </w:pict>
      </w:r>
      <w:r w:rsidRPr="00391380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>4、一般情况下，林子直径小于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391380">
          <w:rPr>
            <w:rFonts w:asciiTheme="minorEastAsia" w:eastAsiaTheme="minorEastAsia" w:hAnsiTheme="minorEastAsia" w:hint="eastAsia"/>
            <w:sz w:val="24"/>
          </w:rPr>
          <w:t>400米</w:t>
        </w:r>
      </w:smartTag>
      <w:r w:rsidRPr="00391380">
        <w:rPr>
          <w:rFonts w:asciiTheme="minorEastAsia" w:eastAsiaTheme="minorEastAsia" w:hAnsiTheme="minorEastAsia" w:hint="eastAsia"/>
          <w:sz w:val="24"/>
        </w:rPr>
        <w:t>，只在外缘设置诱捕器即可，林子直径超过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391380">
          <w:rPr>
            <w:rFonts w:asciiTheme="minorEastAsia" w:eastAsiaTheme="minorEastAsia" w:hAnsiTheme="minorEastAsia" w:hint="eastAsia"/>
            <w:sz w:val="24"/>
          </w:rPr>
          <w:t>400米</w:t>
        </w:r>
      </w:smartTag>
      <w:r w:rsidRPr="00391380">
        <w:rPr>
          <w:rFonts w:asciiTheme="minorEastAsia" w:eastAsiaTheme="minorEastAsia" w:hAnsiTheme="minorEastAsia" w:hint="eastAsia"/>
          <w:sz w:val="24"/>
        </w:rPr>
        <w:t>后，要在林间空地设置诱捕器。春季羽化高峰期之前布置一次，越冬代越冬之前布置一次。</w:t>
      </w:r>
    </w:p>
    <w:p w:rsidR="00391380" w:rsidRPr="00391380" w:rsidRDefault="00391380" w:rsidP="00391380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>5、用量：监测3-5套/公顷，防治10-15套/公顷，两两诱捕器距离50m左右，设置诱捕器在阳光照射到的位置。山底、山谷中都要设置, 适当布点，注意要下午阳光照射到的地方（下午两点至五点），布点的位置要距离侵害地近。山底，至少5个，五个之间间距50m一条线，山上，距山底50m再布一条线，根据不同的时间，不同的海拔设置观察点。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391380">
        <w:rPr>
          <w:rFonts w:asciiTheme="minorEastAsia" w:eastAsiaTheme="minorEastAsia" w:hAnsiTheme="minorEastAsia" w:hint="eastAsia"/>
          <w:b/>
          <w:sz w:val="24"/>
        </w:rPr>
        <w:t>三、注意事项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 xml:space="preserve"> 1、诱芯应从包装袋中拿出即用，包装袋可放在冰箱冷冻保存。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 xml:space="preserve">  2、诱芯内的引诱剂可持续1.5-2个月左右（取决于温度和风力），引诱剂释放完后，可视情况更换诱芯或终止诱捕。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91380">
        <w:rPr>
          <w:rFonts w:asciiTheme="minorEastAsia" w:eastAsiaTheme="minorEastAsia" w:hAnsiTheme="minorEastAsia" w:hint="eastAsia"/>
          <w:sz w:val="24"/>
        </w:rPr>
        <w:t xml:space="preserve"> 3、该引诱剂为有机化合物，注意避免火源。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 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391380">
        <w:rPr>
          <w:rFonts w:asciiTheme="minorEastAsia" w:eastAsiaTheme="minorEastAsia" w:hAnsiTheme="minorEastAsia" w:hint="eastAsia"/>
          <w:sz w:val="24"/>
        </w:rPr>
        <w:t xml:space="preserve">                 </w:t>
      </w: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391380" w:rsidRPr="00391380" w:rsidRDefault="00391380" w:rsidP="0039138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541E63" w:rsidRPr="00391380" w:rsidRDefault="00541E63" w:rsidP="00391380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391380" w:rsidSect="009954FA">
      <w:headerReference w:type="default" r:id="rId11"/>
      <w:footerReference w:type="default" r:id="rId12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C5512C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C551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1835AE"/>
    <w:rsid w:val="0024529A"/>
    <w:rsid w:val="00262BE2"/>
    <w:rsid w:val="00391380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5512C"/>
    <w:rsid w:val="00CC515F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d.hiphotos.baidu.com/baike/s%3D220/sign=2d6320a6d0160924d825a519e406359b/b151f8198618367a412a382d2e738bd4b21ce59b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>npx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2015-12-07T07:40:00Z</dcterms:created>
  <dcterms:modified xsi:type="dcterms:W3CDTF">2015-12-07T07:40:00Z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