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F6" w:rsidRPr="00091BF6" w:rsidRDefault="00091BF6" w:rsidP="00091BF6">
      <w:pPr>
        <w:spacing w:line="360" w:lineRule="exact"/>
        <w:jc w:val="center"/>
        <w:rPr>
          <w:rFonts w:ascii="华文行楷" w:eastAsia="华文行楷" w:hint="eastAsia"/>
          <w:b/>
          <w:color w:val="000000"/>
          <w:sz w:val="32"/>
          <w:szCs w:val="32"/>
        </w:rPr>
      </w:pPr>
      <w:r w:rsidRPr="00091BF6">
        <w:rPr>
          <w:rFonts w:ascii="宋体" w:hAnsi="宋体" w:hint="eastAsia"/>
          <w:b/>
          <w:color w:val="000000"/>
          <w:sz w:val="32"/>
          <w:szCs w:val="32"/>
        </w:rPr>
        <w:t>白杨透翅蛾诱芯使用说明</w:t>
      </w:r>
    </w:p>
    <w:p w:rsidR="00091BF6" w:rsidRPr="00091BF6" w:rsidRDefault="00091BF6" w:rsidP="00091BF6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尊敬的用户：</w:t>
      </w:r>
    </w:p>
    <w:p w:rsidR="00091BF6" w:rsidRPr="00091BF6" w:rsidRDefault="00091BF6" w:rsidP="00091BF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欢迎您使用本公司生产的昆虫信息素引诱剂（诱芯）及配套诱捕器。在使用前，请仔细阅读本说明书，或在森防技术人员指导下使用。</w:t>
      </w:r>
    </w:p>
    <w:p w:rsidR="00091BF6" w:rsidRPr="00091BF6" w:rsidRDefault="00091BF6" w:rsidP="00091BF6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品名：白杨透翅蛾诱芯</w:t>
      </w:r>
    </w:p>
    <w:p w:rsidR="00091BF6" w:rsidRPr="00091BF6" w:rsidRDefault="00091BF6" w:rsidP="00091BF6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配套诱捕器：三角形诱捕器</w:t>
      </w:r>
    </w:p>
    <w:p w:rsidR="00CC515F" w:rsidRDefault="00091BF6" w:rsidP="00091BF6">
      <w:pPr>
        <w:spacing w:line="360" w:lineRule="auto"/>
        <w:ind w:left="720" w:hangingChars="300" w:hanging="72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原理：</w:t>
      </w:r>
    </w:p>
    <w:p w:rsidR="00091BF6" w:rsidRPr="00091BF6" w:rsidRDefault="00091BF6" w:rsidP="00CC515F">
      <w:pPr>
        <w:spacing w:line="360" w:lineRule="auto"/>
        <w:ind w:leftChars="1" w:left="2"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性信息素是由昆虫性腺分泌并释放出来的一种活性物质，可以引诱同种异性昆虫前来交配。根据这一原理，利用高科技技术人工合成信息素，进行诱捕昆虫。</w:t>
      </w:r>
    </w:p>
    <w:p w:rsidR="00091BF6" w:rsidRPr="00091BF6" w:rsidRDefault="00091BF6" w:rsidP="00091BF6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适用范围：适用于白杨透翅蛾</w:t>
      </w:r>
    </w:p>
    <w:p w:rsidR="00091BF6" w:rsidRDefault="00091BF6" w:rsidP="00091BF6">
      <w:pPr>
        <w:spacing w:line="360" w:lineRule="auto"/>
        <w:ind w:left="1200" w:hangingChars="500" w:hanging="120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使用说明：</w:t>
      </w:r>
    </w:p>
    <w:p w:rsidR="00091BF6" w:rsidRPr="00091BF6" w:rsidRDefault="00091BF6" w:rsidP="00091BF6">
      <w:pPr>
        <w:spacing w:line="360" w:lineRule="auto"/>
        <w:ind w:left="1"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利用该信息素诱捕昆虫的装置为橡胶诱芯和诱捕器两部分组成。诱芯是以含有性信息素的橡胶头为载体，诱捕器为三角形诱捕器。按照诱捕器的安装方法，以铁丝固定在枝条上，距离地面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m"/>
        </w:smartTagPr>
        <w:r w:rsidRPr="00091BF6">
          <w:rPr>
            <w:rFonts w:asciiTheme="minorEastAsia" w:eastAsiaTheme="minorEastAsia" w:hAnsiTheme="minorEastAsia" w:hint="eastAsia"/>
            <w:color w:val="000000"/>
            <w:sz w:val="24"/>
          </w:rPr>
          <w:t>1.5m</w:t>
        </w:r>
      </w:smartTag>
      <w:r w:rsidRPr="00091BF6">
        <w:rPr>
          <w:rFonts w:asciiTheme="minorEastAsia" w:eastAsiaTheme="minorEastAsia" w:hAnsiTheme="minorEastAsia" w:hint="eastAsia"/>
          <w:color w:val="000000"/>
          <w:sz w:val="24"/>
        </w:rPr>
        <w:t>左右，或根据树高情况而定；诱芯置于诱捕器内，距离粘胶板1cm。或者，利用粘虫胶，在距离地面1.5m-2.0m的树干表面地方，</w:t>
      </w:r>
      <w:proofErr w:type="gramStart"/>
      <w:r w:rsidRPr="00091BF6">
        <w:rPr>
          <w:rFonts w:asciiTheme="minorEastAsia" w:eastAsiaTheme="minorEastAsia" w:hAnsiTheme="minorEastAsia" w:hint="eastAsia"/>
          <w:color w:val="000000"/>
          <w:sz w:val="24"/>
        </w:rPr>
        <w:t>涂约</w:t>
      </w:r>
      <w:proofErr w:type="gramEnd"/>
      <w:r w:rsidRPr="00091BF6">
        <w:rPr>
          <w:rFonts w:asciiTheme="minorEastAsia" w:eastAsiaTheme="minorEastAsia" w:hAnsiTheme="minorEastAsia" w:hint="eastAsia"/>
          <w:color w:val="000000"/>
          <w:sz w:val="24"/>
        </w:rPr>
        <w:t>25cm*30cm的涂胶面积，再将白杨透翅蛾诱芯粘在胶面上，用来引诱其雄成虫。进而诱捕该虫，降低虫口密度。</w:t>
      </w:r>
    </w:p>
    <w:p w:rsidR="00091BF6" w:rsidRDefault="00091BF6" w:rsidP="00091BF6">
      <w:pPr>
        <w:spacing w:line="360" w:lineRule="auto"/>
        <w:ind w:left="1200" w:hangingChars="500" w:hanging="120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使用量：</w:t>
      </w:r>
    </w:p>
    <w:p w:rsidR="00091BF6" w:rsidRPr="00091BF6" w:rsidRDefault="00091BF6" w:rsidP="00091BF6">
      <w:pPr>
        <w:spacing w:line="360" w:lineRule="auto"/>
        <w:ind w:left="1"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用以监测每公顷悬挂1-3套诱捕器，用以防治每亩悬挂3套诱捕器。每日或定期检查诱捕成虫数量，并清除蛾子，根据情况更换胶板和诱芯。</w:t>
      </w:r>
    </w:p>
    <w:p w:rsidR="00091BF6" w:rsidRPr="00091BF6" w:rsidRDefault="00091BF6" w:rsidP="00091BF6">
      <w:pPr>
        <w:spacing w:line="360" w:lineRule="auto"/>
        <w:ind w:left="960" w:hangingChars="400" w:hanging="960"/>
        <w:rPr>
          <w:rFonts w:asciiTheme="minorEastAsia" w:eastAsiaTheme="minorEastAsia" w:hAnsiTheme="minorEastAsia" w:hint="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持效期：</w:t>
      </w:r>
      <w:r w:rsidRPr="00091BF6">
        <w:rPr>
          <w:rFonts w:asciiTheme="minorEastAsia" w:eastAsiaTheme="minorEastAsia" w:hAnsiTheme="minorEastAsia" w:hint="eastAsia"/>
          <w:color w:val="000000"/>
          <w:sz w:val="24"/>
        </w:rPr>
        <w:t>根据诱芯的含量，有效期为一个月。实际应用过程中，若及时更换一次效果会更好。</w:t>
      </w:r>
    </w:p>
    <w:p w:rsidR="00091BF6" w:rsidRPr="00091BF6" w:rsidRDefault="00091BF6" w:rsidP="00091BF6">
      <w:pPr>
        <w:spacing w:line="360" w:lineRule="auto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保存：性信息素诱芯在使用前应该避光，放置在冰箱内低度保存。</w:t>
      </w:r>
    </w:p>
    <w:p w:rsidR="00091BF6" w:rsidRDefault="00091BF6" w:rsidP="00091BF6">
      <w:pPr>
        <w:spacing w:line="360" w:lineRule="auto"/>
        <w:ind w:left="1440" w:hangingChars="600" w:hanging="144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注意事项：</w:t>
      </w:r>
    </w:p>
    <w:p w:rsidR="00091BF6" w:rsidRPr="00091BF6" w:rsidRDefault="00091BF6" w:rsidP="00091BF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1.性信息素诱芯通过诱捕，可降低下一代虫口密度，因此在使用过程中最好在虫害发生期不间断使用，这样可大幅度降低虫口密度。</w:t>
      </w:r>
    </w:p>
    <w:p w:rsidR="00091BF6" w:rsidRPr="00091BF6" w:rsidRDefault="00091BF6" w:rsidP="00091BF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color w:val="000000"/>
          <w:sz w:val="24"/>
        </w:rPr>
      </w:pPr>
      <w:r w:rsidRPr="00091BF6">
        <w:rPr>
          <w:rFonts w:asciiTheme="minorEastAsia" w:eastAsiaTheme="minorEastAsia" w:hAnsiTheme="minorEastAsia" w:hint="eastAsia"/>
          <w:color w:val="000000"/>
          <w:sz w:val="24"/>
        </w:rPr>
        <w:t>2. 使用信息素诱芯最好大面积连片使用，以防治虫情扩散。</w:t>
      </w:r>
    </w:p>
    <w:p w:rsidR="00541E63" w:rsidRPr="00E410F2" w:rsidRDefault="00541E63" w:rsidP="00091BF6">
      <w:pPr>
        <w:spacing w:line="360" w:lineRule="auto"/>
        <w:rPr>
          <w:rFonts w:asciiTheme="minorEastAsia" w:eastAsiaTheme="minorEastAsia" w:hAnsiTheme="minorEastAsia"/>
          <w:sz w:val="24"/>
        </w:rPr>
      </w:pPr>
    </w:p>
    <w:sectPr w:rsidR="00541E63" w:rsidRPr="00E410F2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9196F"/>
    <w:rsid w:val="00091BF6"/>
    <w:rsid w:val="000F6E8D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E537B"/>
    <w:rsid w:val="00943BCC"/>
    <w:rsid w:val="009954FA"/>
    <w:rsid w:val="00BB5326"/>
    <w:rsid w:val="00CC515F"/>
    <w:rsid w:val="00E410F2"/>
    <w:rsid w:val="00EC02A0"/>
    <w:rsid w:val="00EF0C32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  <w:style w:type="character" w:customStyle="1" w:styleId="p15">
    <w:name w:val="p15"/>
    <w:basedOn w:val="a0"/>
    <w:rsid w:val="00EF0C32"/>
  </w:style>
  <w:style w:type="character" w:customStyle="1" w:styleId="highlight1">
    <w:name w:val="highlight1"/>
    <w:basedOn w:val="a0"/>
    <w:rsid w:val="00EF0C32"/>
    <w:rPr>
      <w:sz w:val="21"/>
      <w:szCs w:val="21"/>
    </w:rPr>
  </w:style>
  <w:style w:type="character" w:styleId="a9">
    <w:name w:val="Strong"/>
    <w:basedOn w:val="a0"/>
    <w:qFormat/>
    <w:locked/>
    <w:rsid w:val="00091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npx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2015-12-07T06:40:00Z</dcterms:created>
  <dcterms:modified xsi:type="dcterms:W3CDTF">2015-12-07T06:40:00Z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